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6D" w:rsidRPr="008365C4" w:rsidRDefault="0056126D" w:rsidP="0056126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  Утверждаю:</w:t>
      </w: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</w:t>
      </w:r>
    </w:p>
    <w:tbl>
      <w:tblPr>
        <w:tblpPr w:leftFromText="180" w:rightFromText="180" w:topFromText="100" w:bottomFromText="10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56126D" w:rsidRPr="00657794" w:rsidTr="005612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D" w:rsidRPr="001541B0" w:rsidRDefault="0056126D" w:rsidP="0056126D">
            <w:pPr>
              <w:tabs>
                <w:tab w:val="left" w:pos="1110"/>
                <w:tab w:val="right" w:pos="962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1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ПЕРЕСМОТРЕНО. Основание </w:t>
            </w:r>
            <w:proofErr w:type="gramStart"/>
            <w:r w:rsidRPr="001541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новые</w:t>
            </w:r>
            <w:proofErr w:type="gramEnd"/>
            <w:r w:rsidRPr="001541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правил  по охране труда </w:t>
            </w:r>
            <w:r w:rsidRPr="001541B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41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охране труда при работе с инструментом и приспособлениями  утв. приказом Минтруда </w:t>
            </w:r>
            <w:r w:rsidRPr="001541B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41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27.11.2020 № 835н</w:t>
            </w:r>
          </w:p>
        </w:tc>
      </w:tr>
    </w:tbl>
    <w:p w:rsidR="0056126D" w:rsidRPr="008365C4" w:rsidRDefault="0056126D" w:rsidP="0056126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_______________________</w:t>
      </w:r>
    </w:p>
    <w:p w:rsidR="0056126D" w:rsidRPr="008365C4" w:rsidRDefault="0056126D" w:rsidP="0056126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 (должность руководителя)</w:t>
      </w:r>
    </w:p>
    <w:p w:rsidR="0056126D" w:rsidRPr="008365C4" w:rsidRDefault="0056126D" w:rsidP="0056126D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</w:t>
      </w:r>
    </w:p>
    <w:p w:rsidR="0056126D" w:rsidRPr="008365C4" w:rsidRDefault="0056126D" w:rsidP="0056126D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(наименование юридического лица)                                                                                     </w:t>
      </w:r>
    </w:p>
    <w:p w:rsidR="0056126D" w:rsidRPr="008365C4" w:rsidRDefault="0056126D" w:rsidP="0056126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_______________________</w:t>
      </w:r>
    </w:p>
    <w:p w:rsidR="001541B0" w:rsidRDefault="0056126D" w:rsidP="001541B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(ФИО руководителя) </w:t>
      </w:r>
    </w:p>
    <w:p w:rsidR="00657794" w:rsidRPr="001541B0" w:rsidRDefault="00657794" w:rsidP="001541B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657794" w:rsidRPr="00661DFB" w:rsidRDefault="00657794" w:rsidP="00657794">
      <w:pPr>
        <w:spacing w:before="10" w:beforeAutospacing="0" w:after="10" w:afterAutospacing="0" w:line="240" w:lineRule="atLeast"/>
        <w:jc w:val="right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 w:rsidRPr="00661DFB">
        <w:rPr>
          <w:rFonts w:ascii="Times New Roman" w:eastAsia="Times New Roman" w:hAnsi="Times New Roman" w:cs="Times New Roman"/>
          <w:color w:val="FF0000"/>
          <w:lang w:val="ru-RU" w:eastAsia="ru-RU"/>
        </w:rPr>
        <w:t>«____»_______________2021 г.</w:t>
      </w:r>
    </w:p>
    <w:p w:rsidR="001541B0" w:rsidRPr="001541B0" w:rsidRDefault="001541B0" w:rsidP="00154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1C55F3" w:rsidRDefault="001C55F3" w:rsidP="001C55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1"/>
          <w:sz w:val="24"/>
          <w:szCs w:val="24"/>
          <w:lang w:val="ru-RU"/>
        </w:rPr>
      </w:pPr>
    </w:p>
    <w:p w:rsidR="001C55F3" w:rsidRDefault="001C55F3" w:rsidP="001C55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  <w:r w:rsidRPr="005C7481">
        <w:rPr>
          <w:rFonts w:ascii="Times New Roman" w:eastAsia="Calibri" w:hAnsi="Times New Roman" w:cs="Times New Roman"/>
          <w:b/>
          <w:bCs/>
          <w:color w:val="000001"/>
          <w:sz w:val="24"/>
          <w:szCs w:val="24"/>
          <w:lang w:val="ru-RU"/>
        </w:rPr>
        <w:t xml:space="preserve">ИНСТРУКИЯ </w:t>
      </w:r>
      <w:r w:rsidRPr="0056126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№</w:t>
      </w:r>
      <w:r w:rsidRPr="005C7481">
        <w:rPr>
          <w:rFonts w:ascii="Times New Roman" w:eastAsia="Calibri" w:hAnsi="Times New Roman" w:cs="Times New Roman"/>
          <w:b/>
          <w:bCs/>
          <w:color w:val="000001"/>
          <w:sz w:val="24"/>
          <w:szCs w:val="24"/>
          <w:lang w:val="ru-RU"/>
        </w:rPr>
        <w:t xml:space="preserve"> </w:t>
      </w:r>
    </w:p>
    <w:p w:rsidR="005C42B7" w:rsidRPr="00460468" w:rsidRDefault="00460468" w:rsidP="007E594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6046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 ОХРАНЕ ТРУДА ПРИ РАБОТЕ С РУЧНЫМ </w:t>
      </w:r>
      <w:r w:rsidR="007E594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СЛЕСАРНЫМ </w:t>
      </w:r>
      <w:r w:rsidRPr="0046046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ИНСТРУМЕНТОМ</w:t>
      </w:r>
    </w:p>
    <w:p w:rsidR="005C42B7" w:rsidRPr="005B37D5" w:rsidRDefault="005B37D5" w:rsidP="00460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К самостоятельной работе с ручным слесарным инструментом допускаются лица не моложе 18 лет из числа рабочих основных профессий, прошедшие вводный инструктаж по охране труда и первичный инструктаж на рабочем месте, обучение безопасным методам и приемам работ и проверку их знаний в объеме программы, утвержденной администрацией предприятия, ознакомленные со специальными инструкциями по работе с инструментом, с правилами пожарной безопасности и усвоившие</w:t>
      </w:r>
      <w:proofErr w:type="gramEnd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безопасные приемы работы, знающие и умеющие применять методы оказания первой помощи при несчастных случаях.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1.2. Работник, пользующийся ручным слесарным инструментом, обязан:</w:t>
      </w:r>
    </w:p>
    <w:p w:rsidR="00030F1E" w:rsidRPr="00030F1E" w:rsidRDefault="00030F1E" w:rsidP="00030F1E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F1E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только ту работу, которая поручена ему непосредственным руководителем: </w:t>
      </w:r>
      <w:r w:rsidR="00D1738B">
        <w:rPr>
          <w:rFonts w:hAnsi="Times New Roman" w:cs="Times New Roman"/>
          <w:color w:val="000000"/>
          <w:sz w:val="24"/>
          <w:szCs w:val="24"/>
          <w:lang w:val="ru-RU"/>
        </w:rPr>
        <w:t xml:space="preserve">мастером </w:t>
      </w:r>
      <w:r w:rsidRPr="00030F1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 </w:t>
      </w:r>
    </w:p>
    <w:p w:rsidR="005C42B7" w:rsidRDefault="00030F1E" w:rsidP="00030F1E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F1E">
        <w:rPr>
          <w:rFonts w:hAnsi="Times New Roman" w:cs="Times New Roman"/>
          <w:color w:val="000000"/>
          <w:sz w:val="24"/>
          <w:szCs w:val="24"/>
          <w:lang w:val="ru-RU"/>
        </w:rPr>
        <w:t>Иметь и использовать по назначению выданными средствами индивидуальной защиты.</w:t>
      </w:r>
    </w:p>
    <w:p w:rsidR="00030F1E" w:rsidRPr="00030F1E" w:rsidRDefault="00030F1E" w:rsidP="00030F1E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 </w:t>
      </w:r>
      <w:proofErr w:type="gramStart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proofErr w:type="gramEnd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воздействовать следующие опасные и вредные производственные факторы, в том числе:</w:t>
      </w:r>
    </w:p>
    <w:p w:rsidR="005C42B7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движущиеся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заусенцы, шероховатость на поверхностях заготовок, инструмента, оборудования, отходов;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осколки металла, отлетающие от обрабатываемой детали;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неисправный инструмент (трещины в металле, непрочно насажены рукоятки, битые и смятые грани ключей и т.д.);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падение предметов, инструментов с высоты;</w:t>
      </w:r>
    </w:p>
    <w:p w:rsidR="005C42B7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рабочей зоны, наличие прямой и отраженной блескости, повышенная пульсация светового потока;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электрической цепи, замыкание которой может пройти через тело человека;</w:t>
      </w:r>
    </w:p>
    <w:p w:rsidR="005C42B7" w:rsidRPr="005B37D5" w:rsidRDefault="005B37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повышенное содержание в воздухе рабочей зоны пыли и других вредных веществ;</w:t>
      </w:r>
    </w:p>
    <w:p w:rsidR="005C42B7" w:rsidRDefault="005B37D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пожаровзрывоопасные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2DAB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1.4. Для снижения воздействия опасных и вредных производственных факторов работники должны быть обеспечены средствами индивидуальной защиты в соответствии с типовыми отраслевыми нормами</w:t>
      </w:r>
      <w:r w:rsidR="00E055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Работник обязан немедленно извещать своего непосредственного или вышестоящего руководителя работ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т. ч. появления острого профессионального заболевания (отравления).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1.6. Инструмент на рабочем месте должен храниться в специальных ящиках.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1.7. Инструмент, предназначенный для работы в агрессивной среде, должен быть устойчив к воздействию этой среды.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1.8. Инструмент, предназначенный для работы в среде горючих и взрывоопасных веществ, должен быть искробезопасным.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Существуют два основных вида такого инструмента – стальной омедненный инструмент и инструмент, изготовленный из специальных медных сплавов.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В первом случае слой меди, нанесенный на стальную поверхность и предотвращающий образование искр во время работы, с течением времени изнашивается, что приводит к потере инструментом безопасных качеств. Инструмент, целиком изготовленный из специальных медных сплавов, гораздо более надежен и долговечен.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1.9. Если пол на рабочем </w:t>
      </w:r>
      <w:r w:rsidR="0091360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месте </w:t>
      </w: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скользкий (облит маслом, эмульсией), </w:t>
      </w:r>
      <w:r w:rsidR="00965E40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 </w:t>
      </w: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потребовать, чтобы его посыпали опилками или сделать это самому.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1.10. Помни, что зная и соблюдая требования инструкции по охране труда, предохранишь себя и окружающих от несчастного случая.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1.11. Заметив нарушение инструкции другими рабочими, предупреди их о последствиях.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1.12. За нарушение требований настоящей инструкции по охране труда, работник несет дисциплинарную, административную и материальную ответственности, а в отдельных случаях - и уголовную ответственность в порядке, установленном законодательством Российской Федерации в зависимости от тяжести последствий.</w:t>
      </w:r>
    </w:p>
    <w:p w:rsidR="005C42B7" w:rsidRPr="005B37D5" w:rsidRDefault="005B37D5" w:rsidP="00B831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Осмотреть и надеть спецодежду, </w:t>
      </w:r>
      <w:proofErr w:type="spellStart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средства индивидуальной защиты, выдаваемой в соответствии с профессией и выполняемым видом работ.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2.2. Проверить рабочее место:</w:t>
      </w:r>
    </w:p>
    <w:p w:rsidR="005C42B7" w:rsidRPr="00B831BE" w:rsidRDefault="005B37D5" w:rsidP="00B831BE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1BE">
        <w:rPr>
          <w:rFonts w:hAnsi="Times New Roman" w:cs="Times New Roman"/>
          <w:color w:val="000000"/>
          <w:sz w:val="24"/>
          <w:szCs w:val="24"/>
          <w:lang w:val="ru-RU"/>
        </w:rPr>
        <w:t>габариты подходов и проходов на рабочее место. Убрать из-под ног все, что может помешать выполнению работ или создать дополнительную опасность;</w:t>
      </w:r>
    </w:p>
    <w:p w:rsidR="005C42B7" w:rsidRPr="00B831BE" w:rsidRDefault="005B37D5" w:rsidP="00B831BE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1BE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В случае недостаточности общего освещения необходимо применять для местного освещения переносные инвентарные светильники напряжением 12</w:t>
      </w:r>
      <w:proofErr w:type="gramStart"/>
      <w:r w:rsidRPr="00B831B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B831BE">
        <w:rPr>
          <w:rFonts w:hAnsi="Times New Roman" w:cs="Times New Roman"/>
          <w:color w:val="000000"/>
          <w:sz w:val="24"/>
          <w:szCs w:val="24"/>
          <w:lang w:val="ru-RU"/>
        </w:rPr>
        <w:t xml:space="preserve"> с рукояткой из диэлектрического материала, защитной сеткой и вилкой, конструкция которой исключает возможность ее подключения в розетку напряжением свыше 12 В.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2.3. Проверить исправность необходимого для работы инструмента: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молоток (кувалда) должен быть надежно насажен на исправную (без трещин) рукоятку;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 xml:space="preserve">зубила, </w:t>
      </w:r>
      <w:proofErr w:type="spellStart"/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крейцмейсели</w:t>
      </w:r>
      <w:proofErr w:type="spellEnd"/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, бородки, обжимки и керны не должны иметь сбитых или сношенных затылков с заусенцами;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набор гаечных ключей должен соответствовать размерам болтов и гаек, если ключ не подходит к гайкам, пользоваться раздвижными ключами;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губки гаечных ключей должны быть параллельны, а рабочие поверхности не иметь битых и смятых граней;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напильники, шаберы, отвертки, ножовки должны иметь рукоятки длиной не менее 150мм.;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насаженные деревянные рукоятки инструмента должны быть прочно посажены и оборудованы бандажными кольцами;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полотно ножовки должно быть хорошо натянуто и не иметь повреждений;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угол заточки острия зубил должен соответствовать обрабатываемому металлу;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рукоятки воротков и плашкодержателей должны быть с гладкой поверхностью, без заусенцев и забоин, лезвия ножниц – хорошо заточены и шарнир не разболтан, ролики труборезов – смазаны и не качаются;</w:t>
      </w:r>
    </w:p>
    <w:p w:rsidR="005C42B7" w:rsidRPr="00696993" w:rsidRDefault="005B37D5" w:rsidP="00696993">
      <w:pPr>
        <w:pStyle w:val="a4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993">
        <w:rPr>
          <w:rFonts w:hAnsi="Times New Roman" w:cs="Times New Roman"/>
          <w:color w:val="000000"/>
          <w:sz w:val="24"/>
          <w:szCs w:val="24"/>
          <w:lang w:val="ru-RU"/>
        </w:rPr>
        <w:t>ломы должны быть прямыми с оттянутыми и заостренными концами.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2.4. При осмотре тисков следует убедиться:</w:t>
      </w:r>
    </w:p>
    <w:p w:rsidR="005C42B7" w:rsidRPr="00C35684" w:rsidRDefault="005B37D5" w:rsidP="00C35684">
      <w:pPr>
        <w:pStyle w:val="a4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684">
        <w:rPr>
          <w:rFonts w:hAnsi="Times New Roman" w:cs="Times New Roman"/>
          <w:color w:val="000000"/>
          <w:sz w:val="24"/>
          <w:szCs w:val="24"/>
          <w:lang w:val="ru-RU"/>
        </w:rPr>
        <w:t>в надежности крепления к верстаку;</w:t>
      </w:r>
    </w:p>
    <w:p w:rsidR="005C42B7" w:rsidRPr="00C35684" w:rsidRDefault="005B37D5" w:rsidP="00C35684">
      <w:pPr>
        <w:pStyle w:val="a4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684">
        <w:rPr>
          <w:rFonts w:hAnsi="Times New Roman" w:cs="Times New Roman"/>
          <w:color w:val="000000"/>
          <w:sz w:val="24"/>
          <w:szCs w:val="24"/>
          <w:lang w:val="ru-RU"/>
        </w:rPr>
        <w:t>что губки их параллельны, а насечка не стерта и не сбита;</w:t>
      </w:r>
    </w:p>
    <w:p w:rsidR="005C42B7" w:rsidRPr="00C35684" w:rsidRDefault="005B37D5" w:rsidP="00C35684">
      <w:pPr>
        <w:pStyle w:val="a4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684">
        <w:rPr>
          <w:rFonts w:hAnsi="Times New Roman" w:cs="Times New Roman"/>
          <w:color w:val="000000"/>
          <w:sz w:val="24"/>
          <w:szCs w:val="24"/>
          <w:lang w:val="ru-RU"/>
        </w:rPr>
        <w:t>в исправности работы затяжного винта.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2.5. В случае неполного обеспечения средствами защиты или их отсутствия, а также в случае необеспечения безопасных и здоровых условий выполнения работ, работнику запрещается приступать к выполнению задания до полного обеспечения средствами защиты и обеспечения безопасных и здоровых условий труда.</w:t>
      </w:r>
    </w:p>
    <w:p w:rsidR="005C42B7" w:rsidRPr="005B37D5" w:rsidRDefault="005B37D5" w:rsidP="00E32D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3.1. Работать с ручным инструментом и приспособлениями ударного действия необходимо в средствах индивидуальной защиты глаз (очков защитных) и средствах индивидуальной защиты рук работающего от механических воздействий. Необходимость использования при работе с ручным инструментом и приспособлениями ударного действия средств индивидуальной защиты лица (щитки защитные лицевые) устанавливается работодателем в рамках проведенных процедур СУОТ.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3.2. Во время работы необходимо быть внимательным и осторожным, не отвлекаться на посторонние дела и разговоры, не отвлекать от работы других. Не допускать на рабочее место лиц, не имеющих отношения к выполняемой работе.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3.3. Соблюдать трудовую и технологическую дисциплины, воздерживаться от действий, мешающих другим работникам выполнять их трудовые обязанности, содействовать устранению причин, мешающих нормальной работе.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3.4. Поддерживать порядок на своем рабочем месте, очищать его от мусора и производственных отходов.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3.5. Работник должен выполнять только ту работу, которая ему поручена руководителем работ.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Инструмент на рабочем месте должен быть расположен так, чтобы исключалась возможность его скатывания или падения. Класть инструмент на перила ограждений или не огражденный край подмостей, площадок лесов и т. д., а также вблизи открытых люков запрещается.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3.7. При переноске или перевозке инструмента острые части его должны быть защищены.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3.8. Во время работы работник должен следить за отсутствием: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 xml:space="preserve">сколов, выбоин, трещин и заусенцев на </w:t>
      </w:r>
      <w:proofErr w:type="gramStart"/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бойках</w:t>
      </w:r>
      <w:proofErr w:type="gramEnd"/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молотков и кувалд;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 xml:space="preserve">трещин на </w:t>
      </w:r>
      <w:proofErr w:type="gramStart"/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рукоятках</w:t>
      </w:r>
      <w:proofErr w:type="gramEnd"/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 xml:space="preserve"> напильников, отверток, пил, стамесок, молотков и кувалд;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 xml:space="preserve">трещин, заусенцев, наклепа и сколов на ручном </w:t>
      </w:r>
      <w:proofErr w:type="gramStart"/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proofErr w:type="gramEnd"/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 xml:space="preserve"> ударного действия, предназначенном для клепки, вырубки пазов, пробивки отверстий в металле, бетоне, дереве;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вмятин, зазубрин, заусенцев и окалины на поверхности металлических ручек клещей;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сколов на рабочих поверхностях и заусенцев на рукоятках гаечных ключей;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забоин и заусенцев на рукоятке и накладных планках тисков;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искривления отверток, выколоток, зубил, губок гаечных ключей;</w:t>
      </w:r>
    </w:p>
    <w:p w:rsidR="005C42B7" w:rsidRPr="00E32D11" w:rsidRDefault="005B37D5" w:rsidP="00E32D11">
      <w:pPr>
        <w:pStyle w:val="a4"/>
        <w:numPr>
          <w:ilvl w:val="2"/>
          <w:numId w:val="6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D11">
        <w:rPr>
          <w:rFonts w:hAnsi="Times New Roman" w:cs="Times New Roman"/>
          <w:color w:val="000000"/>
          <w:sz w:val="24"/>
          <w:szCs w:val="24"/>
          <w:lang w:val="ru-RU"/>
        </w:rPr>
        <w:t>забоин, вмятин, трещин и заусенцев на рабочих и крепежных поверхностях сменных головок и бит.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3.9. При работе с ручным слесарным инструментом запрещается:</w:t>
      </w:r>
    </w:p>
    <w:p w:rsidR="005C42B7" w:rsidRPr="00495C41" w:rsidRDefault="005B37D5" w:rsidP="00495C41">
      <w:pPr>
        <w:pStyle w:val="a4"/>
        <w:numPr>
          <w:ilvl w:val="2"/>
          <w:numId w:val="7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C41">
        <w:rPr>
          <w:rFonts w:hAnsi="Times New Roman" w:cs="Times New Roman"/>
          <w:color w:val="000000"/>
          <w:sz w:val="24"/>
          <w:szCs w:val="24"/>
          <w:lang w:val="ru-RU"/>
        </w:rPr>
        <w:t>пользоваться трубой для удлинения рычага при зажиме детали в тисках;</w:t>
      </w:r>
    </w:p>
    <w:p w:rsidR="005C42B7" w:rsidRPr="00495C41" w:rsidRDefault="005B37D5" w:rsidP="00495C41">
      <w:pPr>
        <w:pStyle w:val="a4"/>
        <w:numPr>
          <w:ilvl w:val="2"/>
          <w:numId w:val="7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C41">
        <w:rPr>
          <w:rFonts w:hAnsi="Times New Roman" w:cs="Times New Roman"/>
          <w:color w:val="000000"/>
          <w:sz w:val="24"/>
          <w:szCs w:val="24"/>
          <w:lang w:val="ru-RU"/>
        </w:rPr>
        <w:t>работать в тисках с заедающим червяком, а также со сработанной резьбой во втулке или на червяке;</w:t>
      </w:r>
    </w:p>
    <w:p w:rsidR="005C42B7" w:rsidRPr="00495C41" w:rsidRDefault="005B37D5" w:rsidP="00495C41">
      <w:pPr>
        <w:pStyle w:val="a4"/>
        <w:numPr>
          <w:ilvl w:val="2"/>
          <w:numId w:val="7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C41">
        <w:rPr>
          <w:rFonts w:hAnsi="Times New Roman" w:cs="Times New Roman"/>
          <w:color w:val="000000"/>
          <w:sz w:val="24"/>
          <w:szCs w:val="24"/>
          <w:lang w:val="ru-RU"/>
        </w:rPr>
        <w:t>применять прокладки для устранения зазора между плоскостями губок ключей и головок болтов или гаек;</w:t>
      </w:r>
    </w:p>
    <w:p w:rsidR="005C42B7" w:rsidRPr="00495C41" w:rsidRDefault="005B37D5" w:rsidP="00495C41">
      <w:pPr>
        <w:pStyle w:val="a4"/>
        <w:numPr>
          <w:ilvl w:val="2"/>
          <w:numId w:val="7"/>
        </w:numPr>
        <w:ind w:left="993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C41">
        <w:rPr>
          <w:rFonts w:hAnsi="Times New Roman" w:cs="Times New Roman"/>
          <w:color w:val="000000"/>
          <w:sz w:val="24"/>
          <w:szCs w:val="24"/>
          <w:lang w:val="ru-RU"/>
        </w:rPr>
        <w:t>пользоваться осветительными приборами для местного освещения напряжением свыше 42В.</w:t>
      </w:r>
    </w:p>
    <w:p w:rsidR="005C42B7" w:rsidRPr="005B37D5" w:rsidRDefault="005B37D5" w:rsidP="00D24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4.1. При пожаре: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принять меры по эвакуации людей, а при условии отсутствия угрозы жизни и здоровью людей – меры по тушению пожара в начальной стадии, приступить к тушению пожара имеющимися средствами пожаротушения; при обнаружении возгорания немедленно сообщить об этом непосредственному руководителю работ;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быстро, не поддаваясь панике, приступить к тушению пожара, используя все доступные средства (песок, воду, огнетушители и т. д.);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если потушить огонь в кратчайшее время невозможно, отключить электричество, перекрыть газ и покинуть опасную зону;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запрещено использовать для эвакуации лифт;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 при невозможности самостоятельной эвакуации обозначить свое местоположение;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вывесив из окна белую простыню или любой подходящий материал;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и т. д.;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полу, пространстве чистый воздух сохраняется дольше;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не открывать окна, так как с поступлением кислорода огонь горит сильнее;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отыскивая пострадавших, окликать их;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• если на </w:t>
      </w:r>
      <w:proofErr w:type="gramStart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proofErr w:type="gramEnd"/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 xml:space="preserve"> загорелась одежда, помочь сбросить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либо накинуть на горящего любое полотно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4.2. Целесообразные действия при взрыве (угрозе взрыва):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не подходить к взрывоопасным предметам и не трогать их;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при угрозе взрыва лечь на живот, защищая голову руками, дальше от окон, застекленных дверей, проходов, лестниц;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если произошел взрыв, принять меры к предотвращению пожара и паники, оказать первую помощь пострадавшим;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при повреждении здания пожаром или взрывом запрещается в него входить;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4.3. При возникновении/обнаружении несчастного случая для оказания первой помощи необходимо следовать следующему алгоритму: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мероприятия по оценке обстановки и обеспечению безопасных условий для оказания первой помощи;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вызов скорой медицинской помощи по телефону 103 или 112;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определение наличия сознания у пострадавшего;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мероприятия по восстановлению проходимости дыхательных путей и определению признаков жизни у пострадавшего;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 мероприятия по проведению сердечно-легочной реанимации до появления признаков жизни;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мероприятия по поддержанию проходимости дыхательных путей;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мероприятия по обзорному осмотру пострадавшего и временной остановке наружного кровотечения;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придание пострадавшему оптимального положения тела;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контроль состояния пострадавшего (сознание, дыхание, кровообращение) и оказание психологической поддержки;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правилом;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• по возможности место происшествия оставить в первоначальном виде.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4.2. Работы по ликвидации аварийных ситуаций должны проводиться в соответствии с разработанным планом организации работ.</w:t>
      </w:r>
    </w:p>
    <w:p w:rsidR="005C42B7" w:rsidRPr="005B37D5" w:rsidRDefault="005B37D5" w:rsidP="009415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5C42B7" w:rsidRPr="005B37D5" w:rsidRDefault="005B37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D5">
        <w:rPr>
          <w:rFonts w:hAnsi="Times New Roman" w:cs="Times New Roman"/>
          <w:color w:val="000000"/>
          <w:sz w:val="24"/>
          <w:szCs w:val="24"/>
          <w:lang w:val="ru-RU"/>
        </w:rPr>
        <w:t>5.1. После окончания работы работник обязан:</w:t>
      </w:r>
    </w:p>
    <w:p w:rsidR="005C42B7" w:rsidRPr="00E57818" w:rsidRDefault="005B37D5" w:rsidP="00E57818">
      <w:pPr>
        <w:pStyle w:val="a4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18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слесарного инструмента и уложить его в отведенное для хранения место;</w:t>
      </w:r>
    </w:p>
    <w:p w:rsidR="005C42B7" w:rsidRPr="00E57818" w:rsidRDefault="005B37D5" w:rsidP="00E57818">
      <w:pPr>
        <w:pStyle w:val="a4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18">
        <w:rPr>
          <w:rFonts w:hAnsi="Times New Roman" w:cs="Times New Roman"/>
          <w:color w:val="000000"/>
          <w:sz w:val="24"/>
          <w:szCs w:val="24"/>
          <w:lang w:val="ru-RU"/>
        </w:rPr>
        <w:t>неисправный инструмент сдать в кладовую для замены на новый;</w:t>
      </w:r>
    </w:p>
    <w:p w:rsidR="005C42B7" w:rsidRPr="00E57818" w:rsidRDefault="005B37D5" w:rsidP="00E57818">
      <w:pPr>
        <w:pStyle w:val="a4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18">
        <w:rPr>
          <w:rFonts w:hAnsi="Times New Roman" w:cs="Times New Roman"/>
          <w:color w:val="000000"/>
          <w:sz w:val="24"/>
          <w:szCs w:val="24"/>
          <w:lang w:val="ru-RU"/>
        </w:rPr>
        <w:t>произвести уборку рабочего места;</w:t>
      </w:r>
    </w:p>
    <w:p w:rsidR="005C42B7" w:rsidRPr="00E57818" w:rsidRDefault="005B37D5" w:rsidP="00E57818">
      <w:pPr>
        <w:pStyle w:val="a4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18">
        <w:rPr>
          <w:rFonts w:hAnsi="Times New Roman" w:cs="Times New Roman"/>
          <w:color w:val="000000"/>
          <w:sz w:val="24"/>
          <w:szCs w:val="24"/>
          <w:lang w:val="ru-RU"/>
        </w:rPr>
        <w:t xml:space="preserve">снять спецодежду, </w:t>
      </w:r>
      <w:proofErr w:type="spellStart"/>
      <w:r w:rsidRPr="00E57818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E57818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средства индивидуальной защиты и убрать их в специально отведенное для хранения место;</w:t>
      </w:r>
    </w:p>
    <w:p w:rsidR="005C42B7" w:rsidRPr="00E57818" w:rsidRDefault="005B37D5" w:rsidP="00E57818">
      <w:pPr>
        <w:pStyle w:val="a4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18">
        <w:rPr>
          <w:rFonts w:hAnsi="Times New Roman" w:cs="Times New Roman"/>
          <w:color w:val="000000"/>
          <w:sz w:val="24"/>
          <w:szCs w:val="24"/>
          <w:lang w:val="ru-RU"/>
        </w:rPr>
        <w:t>вымыть руки теплой водой с мылом или принять душ.</w:t>
      </w:r>
    </w:p>
    <w:p w:rsidR="008B349A" w:rsidRDefault="008B3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49A" w:rsidRPr="008B349A" w:rsidRDefault="008B349A" w:rsidP="008B349A">
      <w:pPr>
        <w:rPr>
          <w:rFonts w:hAnsi="Times New Roman" w:cs="Times New Roman"/>
          <w:sz w:val="24"/>
          <w:szCs w:val="24"/>
          <w:lang w:val="ru-RU"/>
        </w:rPr>
      </w:pPr>
    </w:p>
    <w:p w:rsidR="008B349A" w:rsidRPr="008B349A" w:rsidRDefault="008B349A" w:rsidP="008B349A">
      <w:pPr>
        <w:rPr>
          <w:rFonts w:hAnsi="Times New Roman" w:cs="Times New Roman"/>
          <w:sz w:val="24"/>
          <w:szCs w:val="24"/>
          <w:lang w:val="ru-RU"/>
        </w:rPr>
      </w:pPr>
    </w:p>
    <w:p w:rsidR="008B349A" w:rsidRPr="008B349A" w:rsidRDefault="008B349A" w:rsidP="008B349A">
      <w:pPr>
        <w:rPr>
          <w:rFonts w:hAnsi="Times New Roman" w:cs="Times New Roman"/>
          <w:sz w:val="24"/>
          <w:szCs w:val="24"/>
          <w:lang w:val="ru-RU"/>
        </w:rPr>
      </w:pPr>
    </w:p>
    <w:p w:rsidR="008B349A" w:rsidRPr="008B349A" w:rsidRDefault="008B349A" w:rsidP="008B349A">
      <w:pPr>
        <w:rPr>
          <w:rFonts w:hAnsi="Times New Roman" w:cs="Times New Roman"/>
          <w:sz w:val="24"/>
          <w:szCs w:val="24"/>
          <w:lang w:val="ru-RU"/>
        </w:rPr>
      </w:pPr>
    </w:p>
    <w:p w:rsidR="008B349A" w:rsidRPr="008B349A" w:rsidRDefault="008B349A" w:rsidP="008B349A">
      <w:pPr>
        <w:rPr>
          <w:rFonts w:hAnsi="Times New Roman" w:cs="Times New Roman"/>
          <w:sz w:val="24"/>
          <w:szCs w:val="24"/>
          <w:lang w:val="ru-RU"/>
        </w:rPr>
      </w:pPr>
    </w:p>
    <w:p w:rsidR="005C42B7" w:rsidRDefault="008B349A" w:rsidP="008B349A">
      <w:pPr>
        <w:tabs>
          <w:tab w:val="left" w:pos="990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8B349A" w:rsidRDefault="008B349A" w:rsidP="008B349A">
      <w:pPr>
        <w:tabs>
          <w:tab w:val="left" w:pos="990"/>
        </w:tabs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B349A" w:rsidRDefault="008B349A" w:rsidP="008B349A">
      <w:pPr>
        <w:tabs>
          <w:tab w:val="left" w:pos="990"/>
        </w:tabs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  <w:r w:rsidRPr="008B349A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lastRenderedPageBreak/>
        <w:t>ЛИСТ ОЗНАКОМЛЕНИЯ</w:t>
      </w:r>
    </w:p>
    <w:tbl>
      <w:tblPr>
        <w:tblpPr w:leftFromText="180" w:rightFromText="180" w:vertAnchor="page" w:horzAnchor="margin" w:tblpY="1546"/>
        <w:tblW w:w="0" w:type="auto"/>
        <w:tblLook w:val="00A0" w:firstRow="1" w:lastRow="0" w:firstColumn="1" w:lastColumn="0" w:noHBand="0" w:noVBand="0"/>
      </w:tblPr>
      <w:tblGrid>
        <w:gridCol w:w="594"/>
        <w:gridCol w:w="1899"/>
        <w:gridCol w:w="605"/>
        <w:gridCol w:w="2133"/>
        <w:gridCol w:w="1432"/>
        <w:gridCol w:w="2580"/>
      </w:tblGrid>
      <w:tr w:rsidR="0066456E" w:rsidRPr="00657794" w:rsidTr="00412CE3">
        <w:trPr>
          <w:trHeight w:val="284"/>
        </w:trPr>
        <w:tc>
          <w:tcPr>
            <w:tcW w:w="2493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 инструкцией </w:t>
            </w:r>
            <w:proofErr w:type="gramStart"/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56E" w:rsidRPr="008B349A" w:rsidRDefault="00B361E4" w:rsidP="00B3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0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ОХРАНЕ ТРУДА ПРИ РАБОТЕ С </w:t>
            </w:r>
            <w:proofErr w:type="gramStart"/>
            <w:r w:rsidRPr="00460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РУЧНЫМ</w:t>
            </w:r>
            <w:proofErr w:type="gramEnd"/>
            <w:r w:rsidRPr="00460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66456E" w:rsidRPr="008B349A" w:rsidTr="00412CE3">
        <w:tc>
          <w:tcPr>
            <w:tcW w:w="9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6E" w:rsidRPr="008B349A" w:rsidRDefault="00B361E4" w:rsidP="00412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0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СЛЕСАРНЫМ </w:t>
            </w:r>
            <w:r w:rsidR="0066456E" w:rsidRPr="008B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ИНСТРУМЕНТОМ</w:t>
            </w:r>
          </w:p>
        </w:tc>
      </w:tr>
      <w:tr w:rsidR="0066456E" w:rsidRPr="00657794" w:rsidTr="00412CE3">
        <w:trPr>
          <w:trHeight w:val="627"/>
        </w:trPr>
        <w:tc>
          <w:tcPr>
            <w:tcW w:w="92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настоящей инструкцией по охране труда </w:t>
            </w:r>
            <w:proofErr w:type="gramStart"/>
            <w:r w:rsidRPr="008B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</w:t>
            </w:r>
            <w:proofErr w:type="gramEnd"/>
            <w:r w:rsidRPr="008B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Один экземпляр получил на руки и обязуюсь хранить на рабочем месте</w:t>
            </w:r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504" w:type="dxa"/>
            <w:gridSpan w:val="2"/>
            <w:vAlign w:val="center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133" w:type="dxa"/>
            <w:vAlign w:val="center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432" w:type="dxa"/>
            <w:vAlign w:val="center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580" w:type="dxa"/>
            <w:vAlign w:val="center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34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Подпись</w:t>
            </w: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664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56E" w:rsidRPr="008B349A" w:rsidTr="004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2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:rsidR="0066456E" w:rsidRPr="008B349A" w:rsidRDefault="0066456E" w:rsidP="00412C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B349A" w:rsidRDefault="008B349A" w:rsidP="0066456E">
      <w:pPr>
        <w:tabs>
          <w:tab w:val="left" w:pos="990"/>
        </w:tabs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B349A" w:rsidRDefault="008B349A" w:rsidP="008B349A">
      <w:pPr>
        <w:tabs>
          <w:tab w:val="left" w:pos="990"/>
        </w:tabs>
        <w:rPr>
          <w:rFonts w:hAnsi="Times New Roman" w:cs="Times New Roman"/>
          <w:sz w:val="24"/>
          <w:szCs w:val="24"/>
          <w:lang w:val="ru-RU"/>
        </w:rPr>
      </w:pPr>
    </w:p>
    <w:p w:rsidR="008B349A" w:rsidRDefault="008B349A" w:rsidP="008B349A">
      <w:pPr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B349A" w:rsidRDefault="008B349A" w:rsidP="008B349A">
      <w:pPr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B349A" w:rsidRDefault="008B349A" w:rsidP="008B349A">
      <w:pPr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8B349A" w:rsidRPr="008B349A" w:rsidRDefault="008B349A" w:rsidP="008B349A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4"/>
          <w:szCs w:val="24"/>
          <w:lang w:val="ru-RU" w:eastAsia="ru-RU"/>
        </w:rPr>
      </w:pPr>
    </w:p>
    <w:p w:rsidR="008B349A" w:rsidRPr="008B349A" w:rsidRDefault="008B349A" w:rsidP="008B349A">
      <w:pPr>
        <w:tabs>
          <w:tab w:val="left" w:pos="990"/>
        </w:tabs>
        <w:rPr>
          <w:rFonts w:hAnsi="Times New Roman" w:cs="Times New Roman"/>
          <w:sz w:val="24"/>
          <w:szCs w:val="24"/>
          <w:lang w:val="ru-RU"/>
        </w:rPr>
      </w:pPr>
    </w:p>
    <w:sectPr w:rsidR="008B349A" w:rsidRPr="008B349A" w:rsidSect="008B349A">
      <w:pgSz w:w="11907" w:h="16839"/>
      <w:pgMar w:top="567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E0" w:rsidRDefault="00687EE0" w:rsidP="00696993">
      <w:pPr>
        <w:spacing w:before="0" w:after="0"/>
      </w:pPr>
      <w:r>
        <w:separator/>
      </w:r>
    </w:p>
  </w:endnote>
  <w:endnote w:type="continuationSeparator" w:id="0">
    <w:p w:rsidR="00687EE0" w:rsidRDefault="00687EE0" w:rsidP="006969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E0" w:rsidRDefault="00687EE0" w:rsidP="00696993">
      <w:pPr>
        <w:spacing w:before="0" w:after="0"/>
      </w:pPr>
      <w:r>
        <w:separator/>
      </w:r>
    </w:p>
  </w:footnote>
  <w:footnote w:type="continuationSeparator" w:id="0">
    <w:p w:rsidR="00687EE0" w:rsidRDefault="00687EE0" w:rsidP="006969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7EF"/>
    <w:multiLevelType w:val="hybridMultilevel"/>
    <w:tmpl w:val="A24AA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1C4B"/>
    <w:multiLevelType w:val="multilevel"/>
    <w:tmpl w:val="33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42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C7301"/>
    <w:multiLevelType w:val="hybridMultilevel"/>
    <w:tmpl w:val="7704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9795F"/>
    <w:multiLevelType w:val="hybridMultilevel"/>
    <w:tmpl w:val="EFEE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12797"/>
    <w:multiLevelType w:val="hybridMultilevel"/>
    <w:tmpl w:val="25B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F56E9"/>
    <w:multiLevelType w:val="hybridMultilevel"/>
    <w:tmpl w:val="CA4E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43EBF"/>
    <w:multiLevelType w:val="hybridMultilevel"/>
    <w:tmpl w:val="E2D2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F1E"/>
    <w:rsid w:val="000540E4"/>
    <w:rsid w:val="001541B0"/>
    <w:rsid w:val="001C55F3"/>
    <w:rsid w:val="002D33B1"/>
    <w:rsid w:val="002D3591"/>
    <w:rsid w:val="003514A0"/>
    <w:rsid w:val="00460468"/>
    <w:rsid w:val="00495C41"/>
    <w:rsid w:val="004F7E17"/>
    <w:rsid w:val="0056126D"/>
    <w:rsid w:val="005A05CE"/>
    <w:rsid w:val="005B37D5"/>
    <w:rsid w:val="005C42B7"/>
    <w:rsid w:val="005D40B8"/>
    <w:rsid w:val="00653AF6"/>
    <w:rsid w:val="00657794"/>
    <w:rsid w:val="0066456E"/>
    <w:rsid w:val="00687EE0"/>
    <w:rsid w:val="00696993"/>
    <w:rsid w:val="007E5945"/>
    <w:rsid w:val="00892181"/>
    <w:rsid w:val="008B349A"/>
    <w:rsid w:val="00913602"/>
    <w:rsid w:val="00941586"/>
    <w:rsid w:val="00965E40"/>
    <w:rsid w:val="009806FC"/>
    <w:rsid w:val="00B361E4"/>
    <w:rsid w:val="00B73A5A"/>
    <w:rsid w:val="00B831BE"/>
    <w:rsid w:val="00C35684"/>
    <w:rsid w:val="00CD2DAB"/>
    <w:rsid w:val="00D1738B"/>
    <w:rsid w:val="00D24155"/>
    <w:rsid w:val="00E05534"/>
    <w:rsid w:val="00E32D11"/>
    <w:rsid w:val="00E438A1"/>
    <w:rsid w:val="00E5781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B37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31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99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696993"/>
  </w:style>
  <w:style w:type="paragraph" w:styleId="a7">
    <w:name w:val="footer"/>
    <w:basedOn w:val="a"/>
    <w:link w:val="a8"/>
    <w:uiPriority w:val="99"/>
    <w:unhideWhenUsed/>
    <w:rsid w:val="0069699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96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B37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31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99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696993"/>
  </w:style>
  <w:style w:type="paragraph" w:styleId="a7">
    <w:name w:val="footer"/>
    <w:basedOn w:val="a"/>
    <w:link w:val="a8"/>
    <w:uiPriority w:val="99"/>
    <w:unhideWhenUsed/>
    <w:rsid w:val="0069699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9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27</cp:revision>
  <dcterms:created xsi:type="dcterms:W3CDTF">2011-11-02T04:15:00Z</dcterms:created>
  <dcterms:modified xsi:type="dcterms:W3CDTF">2021-06-23T14:27:00Z</dcterms:modified>
</cp:coreProperties>
</file>