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7B0" w:rsidRDefault="003C1337" w:rsidP="00BE083C">
      <w:pPr>
        <w:pStyle w:val="a4"/>
        <w:jc w:val="center"/>
      </w:pPr>
      <w:r>
        <w:t xml:space="preserve">Инструкция </w:t>
      </w:r>
      <w:r w:rsidR="000F17B0">
        <w:t>для пользователя</w:t>
      </w:r>
    </w:p>
    <w:p w:rsidR="000F17B0" w:rsidRDefault="000F17B0" w:rsidP="00BE083C">
      <w:pPr>
        <w:pStyle w:val="a4"/>
        <w:jc w:val="center"/>
      </w:pPr>
      <w:r>
        <w:t>корпоративной электронной</w:t>
      </w:r>
    </w:p>
    <w:p w:rsidR="00CC4D8A" w:rsidRDefault="003C1337" w:rsidP="00BE083C">
      <w:pPr>
        <w:pStyle w:val="a4"/>
        <w:jc w:val="center"/>
      </w:pPr>
      <w:r>
        <w:t>библиоте</w:t>
      </w:r>
      <w:r w:rsidR="000F17B0">
        <w:t>ки</w:t>
      </w:r>
    </w:p>
    <w:p w:rsidR="000F17B0" w:rsidRDefault="000F17B0" w:rsidP="00A42D93"/>
    <w:p w:rsidR="002F3A21" w:rsidRPr="002F3A21" w:rsidRDefault="002F3A21" w:rsidP="00A42D93">
      <w:pPr>
        <w:rPr>
          <w:b/>
        </w:rPr>
      </w:pPr>
      <w:r w:rsidRPr="002F3A21">
        <w:rPr>
          <w:b/>
        </w:rPr>
        <w:t>Вход пользователей в библиотеку</w:t>
      </w:r>
    </w:p>
    <w:p w:rsidR="005A5F93" w:rsidRDefault="00BE083C" w:rsidP="00A42D93">
      <w:r>
        <w:t xml:space="preserve">Вход пользователей </w:t>
      </w:r>
      <w:r w:rsidR="000F17B0">
        <w:t xml:space="preserve">в </w:t>
      </w:r>
      <w:r w:rsidR="002F3A21">
        <w:t xml:space="preserve">корпоративную </w:t>
      </w:r>
      <w:r w:rsidR="000F17B0">
        <w:t xml:space="preserve">библиотеку </w:t>
      </w:r>
      <w:r w:rsidR="005A5F93">
        <w:t xml:space="preserve">может </w:t>
      </w:r>
      <w:r>
        <w:t>осуществляется</w:t>
      </w:r>
      <w:r w:rsidR="005A5F93">
        <w:t>:</w:t>
      </w:r>
    </w:p>
    <w:p w:rsidR="00BF3691" w:rsidRDefault="00BF3691" w:rsidP="005A5F93">
      <w:pPr>
        <w:pStyle w:val="a3"/>
        <w:numPr>
          <w:ilvl w:val="0"/>
          <w:numId w:val="10"/>
        </w:numPr>
      </w:pPr>
      <w:r>
        <w:t xml:space="preserve">по ссылке из меню корпоративного портала ГК </w:t>
      </w:r>
      <w:proofErr w:type="spellStart"/>
      <w:r>
        <w:t>Автомпорт</w:t>
      </w:r>
      <w:proofErr w:type="spellEnd"/>
      <w:r>
        <w:t>,</w:t>
      </w:r>
    </w:p>
    <w:p w:rsidR="00BF3691" w:rsidRDefault="00BF3691" w:rsidP="00A42D93">
      <w:r>
        <w:rPr>
          <w:noProof/>
          <w:lang w:eastAsia="ru-RU"/>
        </w:rPr>
        <w:drawing>
          <wp:inline distT="0" distB="0" distL="0" distR="0" wp14:anchorId="00611655" wp14:editId="748A462D">
            <wp:extent cx="5940425" cy="347853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93" w:rsidRPr="005A5F93" w:rsidRDefault="00BE083C" w:rsidP="005A5F93">
      <w:pPr>
        <w:pStyle w:val="a3"/>
        <w:numPr>
          <w:ilvl w:val="0"/>
          <w:numId w:val="10"/>
        </w:numPr>
        <w:rPr>
          <w:rStyle w:val="a6"/>
          <w:color w:val="auto"/>
          <w:u w:val="none"/>
        </w:rPr>
      </w:pPr>
      <w:r>
        <w:t xml:space="preserve">через адресную строку браузера по ссылке </w:t>
      </w:r>
      <w:hyperlink r:id="rId9" w:history="1">
        <w:r w:rsidRPr="00663507">
          <w:rPr>
            <w:rStyle w:val="a6"/>
          </w:rPr>
          <w:t>https://elib.autoimport62.ru</w:t>
        </w:r>
      </w:hyperlink>
    </w:p>
    <w:p w:rsidR="00A42D93" w:rsidRDefault="00BE083C" w:rsidP="005A5F93">
      <w:pPr>
        <w:pStyle w:val="a3"/>
        <w:numPr>
          <w:ilvl w:val="0"/>
          <w:numId w:val="10"/>
        </w:numPr>
      </w:pPr>
      <w:r>
        <w:t>используя ярлык на рабочем столе ПК.</w:t>
      </w:r>
    </w:p>
    <w:p w:rsidR="00BE083C" w:rsidRDefault="00BE083C" w:rsidP="00A42D93">
      <w:r>
        <w:rPr>
          <w:noProof/>
          <w:lang w:eastAsia="ru-RU"/>
        </w:rPr>
        <w:drawing>
          <wp:inline distT="0" distB="0" distL="0" distR="0" wp14:anchorId="06D90583" wp14:editId="3228226B">
            <wp:extent cx="1057275" cy="1162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A21" w:rsidRDefault="002F3A21" w:rsidP="002F3A21">
      <w:pPr>
        <w:jc w:val="both"/>
      </w:pPr>
      <w:r>
        <w:t>Пользователь библиотеки обладает определенными правами на доступ к документам библиотеки: право на чтение/просмотр, право на скачивание документов. Конкретные права доступа устанавливаются администратором библиотеки.</w:t>
      </w:r>
    </w:p>
    <w:p w:rsidR="005814E0" w:rsidRPr="005814E0" w:rsidRDefault="005814E0" w:rsidP="005814E0">
      <w:pPr>
        <w:jc w:val="both"/>
        <w:rPr>
          <w:b/>
        </w:rPr>
      </w:pPr>
      <w:r w:rsidRPr="005814E0">
        <w:rPr>
          <w:b/>
        </w:rPr>
        <w:t>Вход в библиотеку</w:t>
      </w:r>
    </w:p>
    <w:p w:rsidR="005814E0" w:rsidRDefault="005814E0" w:rsidP="005814E0">
      <w:pPr>
        <w:jc w:val="both"/>
      </w:pPr>
      <w:r>
        <w:t>Для входа в библиотеку, пользователь должен ввести свой логин и пароль от своей корпоративной учетной записи</w:t>
      </w:r>
      <w:r>
        <w:t>, без этого доступ ко всем публикациям отсутствует</w:t>
      </w:r>
      <w:r>
        <w:t>.</w:t>
      </w:r>
    </w:p>
    <w:p w:rsidR="005814E0" w:rsidRDefault="005814E0" w:rsidP="005814E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7449E2C" wp14:editId="072A6718">
            <wp:extent cx="5940425" cy="2748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E0" w:rsidRDefault="005814E0" w:rsidP="005814E0">
      <w:pPr>
        <w:jc w:val="both"/>
      </w:pPr>
      <w:r>
        <w:t>В правом верхнем углу сайта библиотеки необходимо нажать кнопку «Войти», после этого появится окно ввода логина и пароля учетной записи пользователя.</w:t>
      </w:r>
    </w:p>
    <w:p w:rsidR="005814E0" w:rsidRDefault="005814E0" w:rsidP="005814E0">
      <w:pPr>
        <w:jc w:val="both"/>
      </w:pPr>
      <w:r>
        <w:rPr>
          <w:noProof/>
          <w:lang w:eastAsia="ru-RU"/>
        </w:rPr>
        <w:drawing>
          <wp:inline distT="0" distB="0" distL="0" distR="0" wp14:anchorId="321093EE" wp14:editId="506723CA">
            <wp:extent cx="5940425" cy="2964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E0" w:rsidRDefault="005814E0" w:rsidP="005814E0">
      <w:pPr>
        <w:jc w:val="both"/>
      </w:pPr>
      <w:r>
        <w:t>После корректного ввода учетных данных пользователя, необходимо нажать ниже кнопку «</w:t>
      </w:r>
      <w:r w:rsidR="00751730">
        <w:t>ВОЙТИ</w:t>
      </w:r>
      <w:r>
        <w:t>».</w:t>
      </w:r>
    </w:p>
    <w:p w:rsidR="00751730" w:rsidRPr="00BE083C" w:rsidRDefault="00751730" w:rsidP="005814E0">
      <w:pPr>
        <w:jc w:val="both"/>
      </w:pPr>
    </w:p>
    <w:p w:rsidR="002F3A21" w:rsidRPr="002F3A21" w:rsidRDefault="002F3A21" w:rsidP="002F3A21">
      <w:pPr>
        <w:rPr>
          <w:b/>
        </w:rPr>
      </w:pPr>
      <w:r w:rsidRPr="002F3A21">
        <w:rPr>
          <w:b/>
        </w:rPr>
        <w:t>Интерфейс библиотеки</w:t>
      </w:r>
    </w:p>
    <w:p w:rsidR="002F3A21" w:rsidRDefault="00751730" w:rsidP="00751730">
      <w:r>
        <w:t>После входа в библиотеку открывается окно основного/корневого каталога библиотеки, в котором расположены подкаталоги</w:t>
      </w:r>
      <w:r w:rsidR="000D3D3A">
        <w:t>:</w:t>
      </w:r>
    </w:p>
    <w:p w:rsidR="000D3D3A" w:rsidRDefault="000D3D3A" w:rsidP="0066047E">
      <w:pPr>
        <w:pStyle w:val="a3"/>
        <w:numPr>
          <w:ilvl w:val="0"/>
          <w:numId w:val="11"/>
        </w:numPr>
        <w:jc w:val="both"/>
      </w:pPr>
      <w:r>
        <w:t>Приказы по ГК</w:t>
      </w:r>
    </w:p>
    <w:p w:rsidR="000D3D3A" w:rsidRDefault="000D3D3A" w:rsidP="0066047E">
      <w:pPr>
        <w:jc w:val="both"/>
      </w:pPr>
      <w:r>
        <w:t>В данном разделе публикуются приказы по основной деятельности ГК</w:t>
      </w:r>
    </w:p>
    <w:p w:rsidR="000D3D3A" w:rsidRDefault="000D3D3A" w:rsidP="0066047E">
      <w:pPr>
        <w:pStyle w:val="a3"/>
        <w:numPr>
          <w:ilvl w:val="0"/>
          <w:numId w:val="11"/>
        </w:numPr>
        <w:jc w:val="both"/>
      </w:pPr>
      <w:r>
        <w:t>Корпоративный университет ГК</w:t>
      </w:r>
    </w:p>
    <w:p w:rsidR="000D3D3A" w:rsidRDefault="000D3D3A" w:rsidP="0066047E">
      <w:pPr>
        <w:jc w:val="both"/>
      </w:pPr>
      <w:r>
        <w:t>Курсы обучения по школе линейного персонала, школе менеджмента, литература для саморазвития</w:t>
      </w:r>
    </w:p>
    <w:p w:rsidR="000D3D3A" w:rsidRDefault="000D3D3A" w:rsidP="0066047E">
      <w:pPr>
        <w:pStyle w:val="a3"/>
        <w:numPr>
          <w:ilvl w:val="0"/>
          <w:numId w:val="11"/>
        </w:numPr>
        <w:jc w:val="both"/>
      </w:pPr>
      <w:r>
        <w:lastRenderedPageBreak/>
        <w:t>История Группы Компаний</w:t>
      </w:r>
    </w:p>
    <w:p w:rsidR="00897D8B" w:rsidRDefault="00897D8B" w:rsidP="0066047E">
      <w:pPr>
        <w:jc w:val="both"/>
      </w:pPr>
      <w:r>
        <w:t>В данном разделе содержится информация по истории компании, фото видеоматериалы по Спартакиаде, НХЛ, мероприятиях, проводимых как по ГК, так и по конкретным ДЦ.</w:t>
      </w:r>
    </w:p>
    <w:p w:rsidR="000D3D3A" w:rsidRDefault="000D3D3A" w:rsidP="0066047E">
      <w:pPr>
        <w:pStyle w:val="a3"/>
        <w:numPr>
          <w:ilvl w:val="0"/>
          <w:numId w:val="11"/>
        </w:numPr>
        <w:jc w:val="both"/>
      </w:pPr>
      <w:r>
        <w:t>Инструкции и курсы обучения ИТ</w:t>
      </w:r>
    </w:p>
    <w:p w:rsidR="00897D8B" w:rsidRDefault="0066047E" w:rsidP="0066047E">
      <w:pPr>
        <w:jc w:val="both"/>
      </w:pPr>
      <w:r>
        <w:t>Свод инструкций по работе в 1С, описание порядка работ сотрудников по определенным направлениям, работы с отчетами и с сервисами информационной системы ГК, также в этом разделе опубликованы внутренние и внешние курсы для сотрудников технической поддержки и разработчиков 1С.</w:t>
      </w:r>
    </w:p>
    <w:p w:rsidR="000D3D3A" w:rsidRDefault="000D3D3A" w:rsidP="0066047E">
      <w:pPr>
        <w:pStyle w:val="a3"/>
        <w:numPr>
          <w:ilvl w:val="0"/>
          <w:numId w:val="11"/>
        </w:numPr>
        <w:jc w:val="both"/>
      </w:pPr>
      <w:r>
        <w:t>Информация по ДЦ</w:t>
      </w:r>
    </w:p>
    <w:p w:rsidR="0066047E" w:rsidRDefault="0066047E" w:rsidP="0066047E">
      <w:pPr>
        <w:jc w:val="both"/>
      </w:pPr>
      <w:r>
        <w:t xml:space="preserve">В разделе присутствует информация по каждому ДЦ, дилерские соглашения, </w:t>
      </w:r>
      <w:proofErr w:type="spellStart"/>
      <w:r>
        <w:t>брендбуки</w:t>
      </w:r>
      <w:proofErr w:type="spellEnd"/>
      <w:r>
        <w:t>, маркетинговая информация, техническая документация по ДЦ и оборудованию, размещенному в нем, информация по аудитам ДЦ и охране труда.</w:t>
      </w:r>
    </w:p>
    <w:p w:rsidR="000D3D3A" w:rsidRDefault="000D3D3A" w:rsidP="0066047E">
      <w:pPr>
        <w:pStyle w:val="a3"/>
        <w:numPr>
          <w:ilvl w:val="0"/>
          <w:numId w:val="11"/>
        </w:numPr>
        <w:jc w:val="both"/>
      </w:pPr>
      <w:r>
        <w:t>Внутренние локальные акты ГК</w:t>
      </w:r>
    </w:p>
    <w:p w:rsidR="0066047E" w:rsidRDefault="0066047E" w:rsidP="0066047E">
      <w:pPr>
        <w:jc w:val="both"/>
      </w:pPr>
      <w:r>
        <w:t>В данном разделе опубликована информация о локальных нормативных актах по ГК, должностные инструкции и общие формы кадровых документов.</w:t>
      </w:r>
    </w:p>
    <w:p w:rsidR="00751730" w:rsidRDefault="00751730">
      <w:pPr>
        <w:jc w:val="both"/>
      </w:pPr>
      <w:r>
        <w:rPr>
          <w:noProof/>
          <w:lang w:eastAsia="ru-RU"/>
        </w:rPr>
        <w:drawing>
          <wp:inline distT="0" distB="0" distL="0" distR="0" wp14:anchorId="3A94713C" wp14:editId="475BC7CC">
            <wp:extent cx="5940425" cy="31311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E0" w:rsidRDefault="00751730" w:rsidP="00751730">
      <w:r>
        <w:t>Так же, помимо данной навигации по каталогам, пользователь может воспользоваться полнотекстовым поиском для того чтобы найти нужную информацию.</w:t>
      </w:r>
    </w:p>
    <w:p w:rsidR="00751730" w:rsidRDefault="00751730" w:rsidP="00751730">
      <w:r>
        <w:rPr>
          <w:noProof/>
          <w:lang w:eastAsia="ru-RU"/>
        </w:rPr>
        <w:lastRenderedPageBreak/>
        <w:drawing>
          <wp:inline distT="0" distB="0" distL="0" distR="0" wp14:anchorId="736E24F9" wp14:editId="6364EA6E">
            <wp:extent cx="5940425" cy="37350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30" w:rsidRDefault="00751730" w:rsidP="00751730">
      <w:r>
        <w:t>После нажатия на строку поиска в левом верхнем углу – откроется окно для введения поискового запроса.</w:t>
      </w:r>
    </w:p>
    <w:p w:rsidR="00751730" w:rsidRPr="00751730" w:rsidRDefault="00751730" w:rsidP="00751730">
      <w:r>
        <w:rPr>
          <w:noProof/>
          <w:lang w:eastAsia="ru-RU"/>
        </w:rPr>
        <w:lastRenderedPageBreak/>
        <w:drawing>
          <wp:inline distT="0" distB="0" distL="0" distR="0" wp14:anchorId="6938866B" wp14:editId="5D49E889">
            <wp:extent cx="5940425" cy="50507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730" w:rsidRPr="00751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5BB" w:rsidRDefault="006955BB" w:rsidP="005814E0">
      <w:pPr>
        <w:spacing w:after="0" w:line="240" w:lineRule="auto"/>
      </w:pPr>
      <w:r>
        <w:separator/>
      </w:r>
    </w:p>
  </w:endnote>
  <w:endnote w:type="continuationSeparator" w:id="0">
    <w:p w:rsidR="006955BB" w:rsidRDefault="006955BB" w:rsidP="00581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5BB" w:rsidRDefault="006955BB" w:rsidP="005814E0">
      <w:pPr>
        <w:spacing w:after="0" w:line="240" w:lineRule="auto"/>
      </w:pPr>
      <w:r>
        <w:separator/>
      </w:r>
    </w:p>
  </w:footnote>
  <w:footnote w:type="continuationSeparator" w:id="0">
    <w:p w:rsidR="006955BB" w:rsidRDefault="006955BB" w:rsidP="00581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5A5"/>
    <w:multiLevelType w:val="hybridMultilevel"/>
    <w:tmpl w:val="D324A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7F62"/>
    <w:multiLevelType w:val="hybridMultilevel"/>
    <w:tmpl w:val="806AE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C01E3"/>
    <w:multiLevelType w:val="hybridMultilevel"/>
    <w:tmpl w:val="2EE6B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12031"/>
    <w:multiLevelType w:val="hybridMultilevel"/>
    <w:tmpl w:val="83FCD80C"/>
    <w:lvl w:ilvl="0" w:tplc="6A9413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27146"/>
    <w:multiLevelType w:val="hybridMultilevel"/>
    <w:tmpl w:val="B5309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A137E"/>
    <w:multiLevelType w:val="hybridMultilevel"/>
    <w:tmpl w:val="B95E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5249F"/>
    <w:multiLevelType w:val="hybridMultilevel"/>
    <w:tmpl w:val="36781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12EAF"/>
    <w:multiLevelType w:val="hybridMultilevel"/>
    <w:tmpl w:val="381C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C02F5"/>
    <w:multiLevelType w:val="hybridMultilevel"/>
    <w:tmpl w:val="00AC2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65274"/>
    <w:multiLevelType w:val="hybridMultilevel"/>
    <w:tmpl w:val="61440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96401"/>
    <w:multiLevelType w:val="multilevel"/>
    <w:tmpl w:val="6856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37"/>
    <w:rsid w:val="0000396B"/>
    <w:rsid w:val="000B39F2"/>
    <w:rsid w:val="000D3D3A"/>
    <w:rsid w:val="000F17B0"/>
    <w:rsid w:val="00136D13"/>
    <w:rsid w:val="002173CB"/>
    <w:rsid w:val="002F3A21"/>
    <w:rsid w:val="003B1DBB"/>
    <w:rsid w:val="003C1337"/>
    <w:rsid w:val="004168C7"/>
    <w:rsid w:val="00446AF1"/>
    <w:rsid w:val="00564156"/>
    <w:rsid w:val="005814E0"/>
    <w:rsid w:val="005A5F93"/>
    <w:rsid w:val="005D616C"/>
    <w:rsid w:val="0066047E"/>
    <w:rsid w:val="006955BB"/>
    <w:rsid w:val="006D2A82"/>
    <w:rsid w:val="00751730"/>
    <w:rsid w:val="00793900"/>
    <w:rsid w:val="007D1008"/>
    <w:rsid w:val="00854A0F"/>
    <w:rsid w:val="008940C2"/>
    <w:rsid w:val="00897D8B"/>
    <w:rsid w:val="00A0694B"/>
    <w:rsid w:val="00A42D93"/>
    <w:rsid w:val="00A5420C"/>
    <w:rsid w:val="00B22D7E"/>
    <w:rsid w:val="00BD6F9F"/>
    <w:rsid w:val="00BE083C"/>
    <w:rsid w:val="00BF3691"/>
    <w:rsid w:val="00BF50D1"/>
    <w:rsid w:val="00C153A6"/>
    <w:rsid w:val="00C25DE1"/>
    <w:rsid w:val="00C27D0C"/>
    <w:rsid w:val="00C461C3"/>
    <w:rsid w:val="00CC4D8A"/>
    <w:rsid w:val="00CE1E8B"/>
    <w:rsid w:val="00CF0698"/>
    <w:rsid w:val="00DC4F2F"/>
    <w:rsid w:val="00EC112E"/>
    <w:rsid w:val="00ED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A120"/>
  <w15:chartTrackingRefBased/>
  <w15:docId w15:val="{389D0FCB-19E2-4AD4-9124-94E704A7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730"/>
  </w:style>
  <w:style w:type="paragraph" w:styleId="1">
    <w:name w:val="heading 1"/>
    <w:basedOn w:val="a"/>
    <w:next w:val="a"/>
    <w:link w:val="10"/>
    <w:uiPriority w:val="9"/>
    <w:qFormat/>
    <w:rsid w:val="008940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337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A42D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42D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7D1008"/>
    <w:rPr>
      <w:color w:val="0563C1" w:themeColor="hyperlink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2173C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2173CB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8940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8940C2"/>
    <w:pPr>
      <w:outlineLvl w:val="9"/>
    </w:pPr>
    <w:rPr>
      <w:lang w:eastAsia="ru-RU"/>
    </w:rPr>
  </w:style>
  <w:style w:type="character" w:styleId="aa">
    <w:name w:val="FollowedHyperlink"/>
    <w:basedOn w:val="a0"/>
    <w:uiPriority w:val="99"/>
    <w:semiHidden/>
    <w:unhideWhenUsed/>
    <w:rsid w:val="00C153A6"/>
    <w:rPr>
      <w:color w:val="954F72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C1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3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lib.autoimport62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76AC3-28FF-4E4A-880F-FB9C57B1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Стигеев Артем Анатольевич</dc:creator>
  <cp:keywords/>
  <dc:description/>
  <cp:lastModifiedBy>Стигеев Артем Анатольевич</cp:lastModifiedBy>
  <cp:revision>4</cp:revision>
  <dcterms:created xsi:type="dcterms:W3CDTF">2021-04-28T09:48:00Z</dcterms:created>
  <dcterms:modified xsi:type="dcterms:W3CDTF">2021-05-18T10:09:00Z</dcterms:modified>
</cp:coreProperties>
</file>