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D7" w:rsidRDefault="009C04D7" w:rsidP="009C04D7">
      <w:pPr>
        <w:jc w:val="center"/>
        <w:rPr>
          <w:b/>
        </w:rPr>
      </w:pPr>
      <w:r w:rsidRPr="009C04D7">
        <w:rPr>
          <w:b/>
        </w:rPr>
        <w:t>Инструкция</w:t>
      </w:r>
      <w:r w:rsidRPr="009C04D7">
        <w:rPr>
          <w:b/>
        </w:rPr>
        <w:br/>
        <w:t>по работе с заявками Административно-Хозяйственной деятельности</w:t>
      </w:r>
    </w:p>
    <w:p w:rsidR="009C04D7" w:rsidRDefault="009C04D7" w:rsidP="009C04D7">
      <w:pPr>
        <w:jc w:val="center"/>
        <w:rPr>
          <w:b/>
        </w:rPr>
      </w:pPr>
      <w:r>
        <w:rPr>
          <w:b/>
        </w:rPr>
        <w:t xml:space="preserve">Доступ </w:t>
      </w:r>
    </w:p>
    <w:p w:rsidR="009C04D7" w:rsidRPr="009C04D7" w:rsidRDefault="009C04D7" w:rsidP="009C04D7">
      <w:pPr>
        <w:pStyle w:val="a3"/>
        <w:numPr>
          <w:ilvl w:val="0"/>
          <w:numId w:val="1"/>
        </w:numPr>
      </w:pPr>
      <w:r w:rsidRPr="009C04D7">
        <w:t xml:space="preserve">Для доступа в </w:t>
      </w:r>
      <w:proofErr w:type="spellStart"/>
      <w:r w:rsidRPr="009C04D7">
        <w:rPr>
          <w:lang w:val="en-US"/>
        </w:rPr>
        <w:t>IntraService</w:t>
      </w:r>
      <w:proofErr w:type="spellEnd"/>
      <w:r w:rsidRPr="009C04D7">
        <w:t xml:space="preserve"> необходимо в браузере перейти по ссылке </w:t>
      </w:r>
      <w:hyperlink r:id="rId5" w:history="1">
        <w:r w:rsidRPr="009C04D7">
          <w:rPr>
            <w:rStyle w:val="a4"/>
          </w:rPr>
          <w:t>https://service.autoimport62.ru/</w:t>
        </w:r>
      </w:hyperlink>
      <w:r w:rsidRPr="009C04D7">
        <w:t xml:space="preserve"> или открыть значок на рабочем столе «Техподдержка» </w:t>
      </w:r>
      <w:r w:rsidRPr="009C04D7">
        <w:rPr>
          <w:noProof/>
          <w:lang w:eastAsia="ru-RU"/>
        </w:rPr>
        <w:drawing>
          <wp:inline distT="0" distB="0" distL="0" distR="0" wp14:anchorId="4B6DC01F" wp14:editId="47379CED">
            <wp:extent cx="504825" cy="54791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588" cy="55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4D7" w:rsidRPr="009C04D7" w:rsidRDefault="009C04D7" w:rsidP="009C04D7">
      <w:pPr>
        <w:pStyle w:val="a3"/>
        <w:numPr>
          <w:ilvl w:val="0"/>
          <w:numId w:val="1"/>
        </w:numPr>
        <w:rPr>
          <w:b/>
        </w:rPr>
      </w:pPr>
      <w:r w:rsidRPr="009C04D7">
        <w:t>Далее необходимо авторизоваться на сайте под своим логином и паролем (аналогичен для авторизации на ПК и почте).</w:t>
      </w:r>
      <w:r w:rsidRPr="009C04D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290595" wp14:editId="372A6304">
            <wp:extent cx="5676264" cy="39433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9126" cy="3945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4D7" w:rsidRDefault="009C04D7" w:rsidP="009C04D7">
      <w:pPr>
        <w:pStyle w:val="a3"/>
      </w:pPr>
    </w:p>
    <w:p w:rsidR="009C04D7" w:rsidRDefault="009C04D7" w:rsidP="009C04D7">
      <w:pPr>
        <w:pStyle w:val="a3"/>
        <w:jc w:val="center"/>
        <w:rPr>
          <w:b/>
        </w:rPr>
      </w:pPr>
      <w:r>
        <w:rPr>
          <w:b/>
        </w:rPr>
        <w:t>Работа с заявками.</w:t>
      </w:r>
    </w:p>
    <w:p w:rsidR="009C04D7" w:rsidRDefault="009C04D7" w:rsidP="009C04D7">
      <w:pPr>
        <w:pStyle w:val="a3"/>
        <w:jc w:val="center"/>
        <w:rPr>
          <w:b/>
        </w:rPr>
      </w:pPr>
    </w:p>
    <w:p w:rsidR="006953B7" w:rsidRPr="006953B7" w:rsidRDefault="009C04D7" w:rsidP="006953B7">
      <w:pPr>
        <w:pStyle w:val="a3"/>
        <w:rPr>
          <w:b/>
        </w:rPr>
      </w:pPr>
      <w:r w:rsidRPr="006953B7">
        <w:t xml:space="preserve">После авторизации, будут открыты все заявки, которые создавали Вы лично для обращений в ИТ-отдел и заявки, которые </w:t>
      </w:r>
      <w:r w:rsidR="006953B7" w:rsidRPr="006953B7">
        <w:t>созданы сотрудниками для Вас (в столбце «Исполнители» будет указана Ваше ФИО).</w:t>
      </w:r>
      <w:r w:rsidR="006953B7">
        <w:rPr>
          <w:b/>
        </w:rPr>
        <w:t xml:space="preserve"> </w:t>
      </w:r>
      <w:r w:rsidR="006953B7" w:rsidRPr="009C04D7">
        <w:rPr>
          <w:b/>
          <w:lang w:val="en-US"/>
        </w:rPr>
        <w:drawing>
          <wp:inline distT="0" distB="0" distL="0" distR="0" wp14:anchorId="2B146EA5" wp14:editId="49E57759">
            <wp:extent cx="5937885" cy="2143125"/>
            <wp:effectExtent l="0" t="0" r="571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53026"/>
                    <a:stretch/>
                  </pic:blipFill>
                  <pic:spPr bwMode="auto">
                    <a:xfrm>
                      <a:off x="0" y="0"/>
                      <a:ext cx="5952444" cy="2148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3B7" w:rsidRDefault="006953B7" w:rsidP="009C04D7">
      <w:pPr>
        <w:pStyle w:val="a3"/>
        <w:jc w:val="center"/>
        <w:rPr>
          <w:b/>
          <w:lang w:val="en-US"/>
        </w:rPr>
      </w:pPr>
    </w:p>
    <w:p w:rsidR="009C04D7" w:rsidRPr="00C661AA" w:rsidRDefault="006953B7" w:rsidP="006953B7">
      <w:pPr>
        <w:pStyle w:val="a3"/>
      </w:pPr>
      <w:r w:rsidRPr="00C661AA">
        <w:lastRenderedPageBreak/>
        <w:t>Для открытия заявки необходимо навестись на нее и кликнуть правой кнопкой мыши.</w:t>
      </w:r>
    </w:p>
    <w:p w:rsidR="006953B7" w:rsidRPr="00C661AA" w:rsidRDefault="006953B7" w:rsidP="006953B7">
      <w:pPr>
        <w:pStyle w:val="a3"/>
      </w:pPr>
      <w:r w:rsidRPr="00C661AA">
        <w:t>В открывшейся заявки можем посмотреть на указанные данные:</w:t>
      </w:r>
    </w:p>
    <w:p w:rsidR="006953B7" w:rsidRPr="00C661AA" w:rsidRDefault="006953B7" w:rsidP="006953B7">
      <w:pPr>
        <w:pStyle w:val="a3"/>
        <w:numPr>
          <w:ilvl w:val="0"/>
          <w:numId w:val="2"/>
        </w:numPr>
      </w:pPr>
      <w:r w:rsidRPr="00C661AA">
        <w:t>Название</w:t>
      </w:r>
    </w:p>
    <w:p w:rsidR="006953B7" w:rsidRPr="00C661AA" w:rsidRDefault="006953B7" w:rsidP="006953B7">
      <w:pPr>
        <w:pStyle w:val="a3"/>
        <w:numPr>
          <w:ilvl w:val="0"/>
          <w:numId w:val="2"/>
        </w:numPr>
      </w:pPr>
      <w:r w:rsidRPr="00C661AA">
        <w:t>Описание</w:t>
      </w:r>
    </w:p>
    <w:p w:rsidR="006953B7" w:rsidRPr="00C661AA" w:rsidRDefault="006953B7" w:rsidP="006953B7">
      <w:pPr>
        <w:pStyle w:val="a3"/>
        <w:numPr>
          <w:ilvl w:val="0"/>
          <w:numId w:val="2"/>
        </w:numPr>
      </w:pPr>
      <w:r w:rsidRPr="00C661AA">
        <w:t>Статус</w:t>
      </w:r>
    </w:p>
    <w:p w:rsidR="006953B7" w:rsidRPr="00C661AA" w:rsidRDefault="006953B7" w:rsidP="006953B7">
      <w:pPr>
        <w:pStyle w:val="a3"/>
        <w:numPr>
          <w:ilvl w:val="0"/>
          <w:numId w:val="2"/>
        </w:numPr>
      </w:pPr>
      <w:r w:rsidRPr="00C661AA">
        <w:t>Контактный номер телефона</w:t>
      </w:r>
    </w:p>
    <w:p w:rsidR="006953B7" w:rsidRPr="00C661AA" w:rsidRDefault="006953B7" w:rsidP="006953B7">
      <w:pPr>
        <w:pStyle w:val="a3"/>
        <w:numPr>
          <w:ilvl w:val="0"/>
          <w:numId w:val="2"/>
        </w:numPr>
      </w:pPr>
      <w:r w:rsidRPr="00C661AA">
        <w:t>Локация</w:t>
      </w:r>
    </w:p>
    <w:p w:rsidR="006953B7" w:rsidRPr="00C661AA" w:rsidRDefault="006953B7" w:rsidP="006953B7">
      <w:pPr>
        <w:pStyle w:val="a3"/>
        <w:numPr>
          <w:ilvl w:val="0"/>
          <w:numId w:val="2"/>
        </w:numPr>
      </w:pPr>
      <w:r w:rsidRPr="00C661AA">
        <w:t>ФИО заявителя</w:t>
      </w:r>
    </w:p>
    <w:p w:rsidR="006953B7" w:rsidRPr="00C661AA" w:rsidRDefault="006953B7" w:rsidP="006953B7">
      <w:pPr>
        <w:pStyle w:val="a3"/>
        <w:numPr>
          <w:ilvl w:val="0"/>
          <w:numId w:val="2"/>
        </w:numPr>
      </w:pPr>
      <w:r w:rsidRPr="00C661AA">
        <w:t>ФИО исполнителя</w:t>
      </w:r>
    </w:p>
    <w:p w:rsidR="006953B7" w:rsidRPr="00C661AA" w:rsidRDefault="006953B7" w:rsidP="006953B7">
      <w:pPr>
        <w:pStyle w:val="a3"/>
        <w:numPr>
          <w:ilvl w:val="0"/>
          <w:numId w:val="2"/>
        </w:numPr>
      </w:pPr>
      <w:r w:rsidRPr="00C661AA">
        <w:t>ФИО наблюдателя (если указан)</w:t>
      </w:r>
    </w:p>
    <w:p w:rsidR="006953B7" w:rsidRDefault="006953B7" w:rsidP="006953B7">
      <w:pPr>
        <w:rPr>
          <w:b/>
        </w:rPr>
      </w:pPr>
      <w:r w:rsidRPr="006953B7">
        <w:rPr>
          <w:b/>
        </w:rPr>
        <w:drawing>
          <wp:inline distT="0" distB="0" distL="0" distR="0" wp14:anchorId="53E85E3E" wp14:editId="5C96984D">
            <wp:extent cx="5940425" cy="19697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BAA" w:rsidRDefault="005D5BAA" w:rsidP="006953B7">
      <w:pPr>
        <w:rPr>
          <w:b/>
        </w:rPr>
      </w:pPr>
    </w:p>
    <w:p w:rsidR="005D5BAA" w:rsidRDefault="005D5BAA" w:rsidP="006953B7">
      <w:pPr>
        <w:rPr>
          <w:b/>
        </w:rPr>
      </w:pPr>
      <w:r w:rsidRPr="005D5BAA">
        <w:t>Чтобы начать работу с заявкой, необходимо нажать на «Статус» п.3, выбрать из списка необходимый статус</w:t>
      </w:r>
      <w:r>
        <w:rPr>
          <w:b/>
        </w:rPr>
        <w:t xml:space="preserve"> </w:t>
      </w:r>
      <w:r>
        <w:rPr>
          <w:noProof/>
          <w:lang w:eastAsia="ru-RU"/>
        </w:rPr>
        <w:drawing>
          <wp:inline distT="0" distB="0" distL="0" distR="0" wp14:anchorId="368C7438" wp14:editId="28CE0F10">
            <wp:extent cx="5048250" cy="2362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BAA" w:rsidRPr="005D5BAA" w:rsidRDefault="005D5BAA" w:rsidP="006953B7">
      <w:r w:rsidRPr="005D5BAA">
        <w:t>и нажать на кнопку «Сохранить» (в самом низу кнопка выделена зеленым цветом)</w:t>
      </w:r>
    </w:p>
    <w:p w:rsidR="005D5BAA" w:rsidRDefault="005D5BAA" w:rsidP="006953B7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47813C1B" wp14:editId="517169FE">
            <wp:extent cx="4295775" cy="666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AA" w:rsidRDefault="00C661AA" w:rsidP="006953B7"/>
    <w:p w:rsidR="00C661AA" w:rsidRDefault="00C661AA" w:rsidP="006953B7"/>
    <w:p w:rsidR="00C661AA" w:rsidRDefault="00C661AA" w:rsidP="006953B7"/>
    <w:p w:rsidR="00C661AA" w:rsidRDefault="00C661AA" w:rsidP="006953B7"/>
    <w:p w:rsidR="005D5BAA" w:rsidRPr="005D5BAA" w:rsidRDefault="005D5BAA" w:rsidP="006953B7">
      <w:r w:rsidRPr="005D5BAA">
        <w:lastRenderedPageBreak/>
        <w:t xml:space="preserve">При необходимости каких-либо уточнений по заявке, необходимо выбрать статус «Требует уточнения», в поле «Добавить комментарий» написать, какую информацию заявитель должен предоставить в заявке и нажать кнопку «Сохранить». В этом случае, заявка сменит статус на «Требует уточнения» и заявителю отправится электронное письмо. Если Заявитель не отреагирует на заявку и не сменит обратно статус на «В работе», заявка через определенное время автоматически отменится.  Если поставим галочку «Скрыть комм. От клиента», заявитель заявки не увидит его. </w:t>
      </w:r>
    </w:p>
    <w:p w:rsidR="005D5BAA" w:rsidRDefault="005D5BAA" w:rsidP="006953B7">
      <w:pPr>
        <w:rPr>
          <w:noProof/>
          <w:lang w:eastAsia="ru-RU"/>
        </w:rPr>
      </w:pPr>
    </w:p>
    <w:p w:rsidR="005D5BAA" w:rsidRDefault="005D5BAA" w:rsidP="006953B7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5795C1C4" wp14:editId="64E66BEF">
            <wp:extent cx="5940425" cy="3402330"/>
            <wp:effectExtent l="0" t="0" r="317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AA" w:rsidRDefault="00C661AA" w:rsidP="006953B7">
      <w:r w:rsidRPr="00C661AA">
        <w:t>Для завершения работы по заявке, необходимо выбрать статус «Выполнена»</w:t>
      </w:r>
    </w:p>
    <w:p w:rsidR="00C661AA" w:rsidRDefault="00C661AA" w:rsidP="006953B7">
      <w:r>
        <w:rPr>
          <w:noProof/>
          <w:lang w:eastAsia="ru-RU"/>
        </w:rPr>
        <w:drawing>
          <wp:inline distT="0" distB="0" distL="0" distR="0" wp14:anchorId="50590689" wp14:editId="4CF6642B">
            <wp:extent cx="2562225" cy="8001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AA" w:rsidRDefault="00C661AA" w:rsidP="006953B7">
      <w:r w:rsidRPr="00C661AA">
        <w:t xml:space="preserve"> в поле «Добавить комментарий» написать, что работы выполнены</w:t>
      </w:r>
    </w:p>
    <w:p w:rsidR="00C661AA" w:rsidRDefault="00C661AA" w:rsidP="006953B7">
      <w:r>
        <w:rPr>
          <w:noProof/>
          <w:lang w:eastAsia="ru-RU"/>
        </w:rPr>
        <w:drawing>
          <wp:inline distT="0" distB="0" distL="0" distR="0" wp14:anchorId="1FF06FDB" wp14:editId="5E5CE4A0">
            <wp:extent cx="4438650" cy="12287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AA" w:rsidRDefault="00C661AA" w:rsidP="006953B7"/>
    <w:p w:rsidR="00C661AA" w:rsidRDefault="00C661AA" w:rsidP="006953B7">
      <w:r w:rsidRPr="00C661AA">
        <w:t>в пол</w:t>
      </w:r>
      <w:r>
        <w:t>е</w:t>
      </w:r>
      <w:r w:rsidRPr="00C661AA">
        <w:t xml:space="preserve"> «Трудозатраты» нажать «Списать часы»</w:t>
      </w:r>
    </w:p>
    <w:p w:rsidR="00C661AA" w:rsidRDefault="00C661AA" w:rsidP="006953B7">
      <w:r>
        <w:rPr>
          <w:noProof/>
          <w:lang w:eastAsia="ru-RU"/>
        </w:rPr>
        <w:drawing>
          <wp:inline distT="0" distB="0" distL="0" distR="0" wp14:anchorId="7A61ECE5" wp14:editId="78C99DEA">
            <wp:extent cx="4743450" cy="857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BAA" w:rsidRDefault="00C661AA" w:rsidP="006953B7">
      <w:r w:rsidRPr="00C661AA">
        <w:lastRenderedPageBreak/>
        <w:t>и указать время, затраченное на проведенные работы</w:t>
      </w:r>
      <w:r>
        <w:t xml:space="preserve"> по заявке и нажать «Сохранить».</w:t>
      </w:r>
    </w:p>
    <w:p w:rsidR="00C661AA" w:rsidRDefault="00C661AA" w:rsidP="006953B7">
      <w:r>
        <w:rPr>
          <w:noProof/>
          <w:lang w:eastAsia="ru-RU"/>
        </w:rPr>
        <w:drawing>
          <wp:inline distT="0" distB="0" distL="0" distR="0" wp14:anchorId="32038F95" wp14:editId="40CE5DB7">
            <wp:extent cx="5572125" cy="27813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1AA" w:rsidRDefault="00C661AA" w:rsidP="006953B7"/>
    <w:p w:rsidR="00C661AA" w:rsidRPr="00C661AA" w:rsidRDefault="00C661AA" w:rsidP="006953B7">
      <w:pPr>
        <w:rPr>
          <w:b/>
          <w:i/>
        </w:rPr>
      </w:pPr>
      <w:r w:rsidRPr="00C661AA">
        <w:rPr>
          <w:b/>
          <w:i/>
        </w:rPr>
        <w:t>При возникновении каких-либо вопросов по работе с заявками, можно обратиться к ИТ-специалисту на Вашей локации или по телефону 30900.</w:t>
      </w:r>
      <w:bookmarkStart w:id="0" w:name="_GoBack"/>
      <w:bookmarkEnd w:id="0"/>
    </w:p>
    <w:sectPr w:rsidR="00C661AA" w:rsidRPr="00C661AA" w:rsidSect="006953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E54"/>
    <w:multiLevelType w:val="hybridMultilevel"/>
    <w:tmpl w:val="FD787798"/>
    <w:lvl w:ilvl="0" w:tplc="6E52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3187F"/>
    <w:multiLevelType w:val="hybridMultilevel"/>
    <w:tmpl w:val="91A4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BF"/>
    <w:rsid w:val="005D5BAA"/>
    <w:rsid w:val="00646B36"/>
    <w:rsid w:val="006953B7"/>
    <w:rsid w:val="009C04D7"/>
    <w:rsid w:val="00AB10BF"/>
    <w:rsid w:val="00C661AA"/>
    <w:rsid w:val="00F5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561B7-722C-4EE2-8A88-0BD4E6F6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4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0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ervice.autoimport62.ru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 Александр Сергеевич</dc:creator>
  <cp:keywords/>
  <dc:description/>
  <cp:lastModifiedBy>Терехов Александр Сергеевич</cp:lastModifiedBy>
  <cp:revision>1</cp:revision>
  <dcterms:created xsi:type="dcterms:W3CDTF">2024-02-09T06:18:00Z</dcterms:created>
  <dcterms:modified xsi:type="dcterms:W3CDTF">2024-02-09T07:22:00Z</dcterms:modified>
</cp:coreProperties>
</file>